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C4" w:rsidRPr="00104CA1" w:rsidRDefault="001058A5" w:rsidP="00104CA1">
      <w:pPr>
        <w:jc w:val="center"/>
        <w:rPr>
          <w:rFonts w:asciiTheme="majorHAnsi" w:hAnsiTheme="majorHAnsi"/>
          <w:b/>
          <w:sz w:val="20"/>
          <w:szCs w:val="20"/>
        </w:rPr>
      </w:pPr>
      <w:r w:rsidRPr="00104CA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04CA1" w:rsidRPr="00104CA1" w:rsidRDefault="00F201BE" w:rsidP="00104CA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04CA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E5E7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F5BC4" w:rsidRPr="00104CA1" w:rsidRDefault="00F201BE" w:rsidP="00104CA1">
      <w:pPr>
        <w:jc w:val="center"/>
        <w:rPr>
          <w:rFonts w:asciiTheme="majorHAnsi" w:hAnsiTheme="majorHAnsi"/>
          <w:b/>
          <w:sz w:val="20"/>
          <w:szCs w:val="20"/>
        </w:rPr>
      </w:pPr>
      <w:r w:rsidRPr="00104CA1">
        <w:rPr>
          <w:rFonts w:asciiTheme="majorHAnsi" w:hAnsiTheme="majorHAnsi"/>
          <w:b/>
          <w:sz w:val="20"/>
          <w:szCs w:val="20"/>
        </w:rPr>
        <w:t>20 ноября 2023 года</w:t>
      </w:r>
      <w:r w:rsidR="001058A5" w:rsidRPr="00104CA1">
        <w:rPr>
          <w:rFonts w:asciiTheme="majorHAnsi" w:hAnsiTheme="majorHAnsi"/>
          <w:b/>
          <w:sz w:val="20"/>
          <w:szCs w:val="20"/>
        </w:rPr>
        <w:t xml:space="preserve"> </w:t>
      </w:r>
      <w:r w:rsidRPr="00104CA1">
        <w:rPr>
          <w:rFonts w:asciiTheme="majorHAnsi" w:hAnsiTheme="majorHAnsi"/>
          <w:b/>
          <w:sz w:val="20"/>
          <w:szCs w:val="20"/>
        </w:rPr>
        <w:t>№</w:t>
      </w:r>
      <w:r w:rsidR="001058A5" w:rsidRPr="00104CA1">
        <w:rPr>
          <w:rFonts w:asciiTheme="majorHAnsi" w:hAnsiTheme="majorHAnsi"/>
          <w:b/>
          <w:sz w:val="20"/>
          <w:szCs w:val="20"/>
        </w:rPr>
        <w:t xml:space="preserve"> </w:t>
      </w:r>
      <w:r w:rsidRPr="00104CA1">
        <w:rPr>
          <w:rFonts w:asciiTheme="majorHAnsi" w:hAnsiTheme="majorHAnsi"/>
          <w:b/>
          <w:sz w:val="20"/>
          <w:szCs w:val="20"/>
        </w:rPr>
        <w:t>19</w:t>
      </w:r>
      <w:r w:rsidRPr="00104CA1">
        <w:rPr>
          <w:rFonts w:asciiTheme="majorHAnsi" w:hAnsiTheme="majorHAnsi"/>
          <w:b/>
          <w:sz w:val="20"/>
          <w:szCs w:val="20"/>
        </w:rPr>
        <w:t>1</w:t>
      </w:r>
      <w:r w:rsidRPr="00104CA1">
        <w:rPr>
          <w:rFonts w:asciiTheme="majorHAnsi" w:hAnsiTheme="majorHAnsi"/>
          <w:b/>
          <w:sz w:val="20"/>
          <w:szCs w:val="20"/>
        </w:rPr>
        <w:t>9</w:t>
      </w:r>
      <w:r w:rsidR="001058A5" w:rsidRPr="00104CA1">
        <w:rPr>
          <w:rFonts w:asciiTheme="majorHAnsi" w:hAnsiTheme="majorHAnsi"/>
          <w:b/>
          <w:sz w:val="20"/>
          <w:szCs w:val="20"/>
        </w:rPr>
        <w:t>-р</w:t>
      </w:r>
    </w:p>
    <w:p w:rsidR="00104CA1" w:rsidRDefault="001058A5" w:rsidP="00104CA1">
      <w:pPr>
        <w:jc w:val="center"/>
        <w:rPr>
          <w:rFonts w:asciiTheme="majorHAnsi" w:hAnsiTheme="majorHAnsi"/>
          <w:b/>
          <w:sz w:val="20"/>
          <w:szCs w:val="20"/>
        </w:rPr>
      </w:pPr>
      <w:r w:rsidRPr="00104CA1">
        <w:rPr>
          <w:rFonts w:asciiTheme="majorHAnsi" w:hAnsiTheme="majorHAnsi"/>
          <w:b/>
          <w:sz w:val="20"/>
          <w:szCs w:val="20"/>
        </w:rPr>
        <w:t>«</w:t>
      </w:r>
      <w:r w:rsidR="00F201BE" w:rsidRPr="00104CA1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образования </w:t>
      </w:r>
    </w:p>
    <w:p w:rsidR="008F5BC4" w:rsidRPr="00104CA1" w:rsidRDefault="00F201BE" w:rsidP="00104CA1">
      <w:pPr>
        <w:jc w:val="center"/>
        <w:rPr>
          <w:rFonts w:asciiTheme="majorHAnsi" w:hAnsiTheme="majorHAnsi"/>
          <w:b/>
          <w:sz w:val="20"/>
          <w:szCs w:val="20"/>
        </w:rPr>
      </w:pPr>
      <w:r w:rsidRPr="00104CA1">
        <w:rPr>
          <w:rFonts w:asciiTheme="majorHAnsi" w:hAnsiTheme="majorHAnsi"/>
          <w:b/>
          <w:sz w:val="20"/>
          <w:szCs w:val="20"/>
        </w:rPr>
        <w:t>«Городской округ город Астрахань» от 06.09.2023 №</w:t>
      </w:r>
      <w:r w:rsidR="001058A5" w:rsidRPr="00104CA1">
        <w:rPr>
          <w:rFonts w:asciiTheme="majorHAnsi" w:hAnsiTheme="majorHAnsi"/>
          <w:b/>
          <w:sz w:val="20"/>
          <w:szCs w:val="20"/>
        </w:rPr>
        <w:t xml:space="preserve"> </w:t>
      </w:r>
      <w:r w:rsidRPr="00104CA1">
        <w:rPr>
          <w:rFonts w:asciiTheme="majorHAnsi" w:hAnsiTheme="majorHAnsi"/>
          <w:b/>
          <w:sz w:val="20"/>
          <w:szCs w:val="20"/>
        </w:rPr>
        <w:t>1511-р</w:t>
      </w:r>
      <w:r w:rsidR="001058A5" w:rsidRPr="00104CA1">
        <w:rPr>
          <w:rFonts w:asciiTheme="majorHAnsi" w:hAnsiTheme="majorHAnsi"/>
          <w:b/>
          <w:sz w:val="20"/>
          <w:szCs w:val="20"/>
        </w:rPr>
        <w:t>»</w:t>
      </w:r>
    </w:p>
    <w:p w:rsidR="008F5BC4" w:rsidRPr="00104CA1" w:rsidRDefault="00F201BE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04CA1">
        <w:rPr>
          <w:rFonts w:ascii="Arial" w:hAnsi="Arial" w:cs="Arial"/>
          <w:sz w:val="18"/>
          <w:szCs w:val="18"/>
        </w:rPr>
        <w:t xml:space="preserve">В соответствии </w:t>
      </w:r>
      <w:r w:rsidRPr="00104CA1">
        <w:rPr>
          <w:rFonts w:ascii="Arial" w:hAnsi="Arial" w:cs="Arial"/>
          <w:sz w:val="18"/>
          <w:szCs w:val="18"/>
        </w:rPr>
        <w:t>со статьей 168 Жилищного кодекса Российской Федерации, Законом Астраханской области от 24.10.20213 №55/2013-03 «Об отдельных вопросах правового регулирования организации проведения капитального ремонта общего имущества в многоквартирных домах на территории</w:t>
      </w:r>
      <w:r w:rsidRPr="00104CA1">
        <w:rPr>
          <w:rFonts w:ascii="Arial" w:hAnsi="Arial" w:cs="Arial"/>
          <w:sz w:val="18"/>
          <w:szCs w:val="18"/>
        </w:rPr>
        <w:t xml:space="preserve"> Астраханской области»,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2014 - 2046 годы», являющейс</w:t>
      </w:r>
      <w:r w:rsidRPr="00104CA1">
        <w:rPr>
          <w:rFonts w:ascii="Arial" w:hAnsi="Arial" w:cs="Arial"/>
          <w:sz w:val="18"/>
          <w:szCs w:val="18"/>
        </w:rPr>
        <w:t>я</w:t>
      </w:r>
      <w:proofErr w:type="gramEnd"/>
      <w:r w:rsidRPr="00104CA1">
        <w:rPr>
          <w:rFonts w:ascii="Arial" w:hAnsi="Arial" w:cs="Arial"/>
          <w:sz w:val="18"/>
          <w:szCs w:val="18"/>
        </w:rPr>
        <w:t xml:space="preserve"> приложением №16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</w:t>
      </w:r>
      <w:r w:rsidR="00104CA1" w:rsidRPr="00104CA1">
        <w:rPr>
          <w:rFonts w:ascii="Arial" w:hAnsi="Arial" w:cs="Arial"/>
          <w:sz w:val="18"/>
          <w:szCs w:val="18"/>
        </w:rPr>
        <w:t xml:space="preserve"> </w:t>
      </w:r>
      <w:r w:rsidRPr="00104CA1">
        <w:rPr>
          <w:rFonts w:ascii="Arial" w:hAnsi="Arial" w:cs="Arial"/>
          <w:sz w:val="18"/>
          <w:szCs w:val="18"/>
        </w:rPr>
        <w:t>640-П, на 2024-2026 годы в муници</w:t>
      </w:r>
      <w:r w:rsidRPr="00104CA1">
        <w:rPr>
          <w:rFonts w:ascii="Arial" w:hAnsi="Arial" w:cs="Arial"/>
          <w:sz w:val="18"/>
          <w:szCs w:val="18"/>
        </w:rPr>
        <w:t>пальном образовании «Городской округ город Астрахань»: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1. </w:t>
      </w:r>
      <w:r w:rsidR="00F201BE" w:rsidRPr="00104CA1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06.09.2023 №</w:t>
      </w:r>
      <w:r w:rsidR="00104CA1" w:rsidRPr="00104CA1">
        <w:rPr>
          <w:rFonts w:ascii="Arial" w:hAnsi="Arial" w:cs="Arial"/>
          <w:sz w:val="18"/>
          <w:szCs w:val="18"/>
        </w:rPr>
        <w:t xml:space="preserve"> </w:t>
      </w:r>
      <w:r w:rsidR="00F201BE" w:rsidRPr="00104CA1">
        <w:rPr>
          <w:rFonts w:ascii="Arial" w:hAnsi="Arial" w:cs="Arial"/>
          <w:sz w:val="18"/>
          <w:szCs w:val="18"/>
        </w:rPr>
        <w:t>1511-р «Об утверждении краткосрочного плана реализации региональной программы «Проведение</w:t>
      </w:r>
      <w:r w:rsidR="00F201BE" w:rsidRPr="00104CA1">
        <w:rPr>
          <w:rFonts w:ascii="Arial" w:hAnsi="Arial" w:cs="Arial"/>
          <w:sz w:val="18"/>
          <w:szCs w:val="18"/>
        </w:rPr>
        <w:t xml:space="preserve">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 (далее - распоряжение) следующее изменение</w:t>
      </w:r>
      <w:r w:rsidR="00F201BE" w:rsidRPr="00104CA1">
        <w:rPr>
          <w:rFonts w:ascii="Arial" w:hAnsi="Arial" w:cs="Arial"/>
          <w:sz w:val="18"/>
          <w:szCs w:val="18"/>
        </w:rPr>
        <w:t>: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- </w:t>
      </w:r>
      <w:r w:rsidR="00F201BE" w:rsidRPr="00104CA1">
        <w:rPr>
          <w:rFonts w:ascii="Arial" w:hAnsi="Arial" w:cs="Arial"/>
          <w:sz w:val="18"/>
          <w:szCs w:val="18"/>
        </w:rPr>
        <w:t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</w:t>
      </w:r>
      <w:r w:rsidR="00F201BE" w:rsidRPr="00104CA1">
        <w:rPr>
          <w:rFonts w:ascii="Arial" w:hAnsi="Arial" w:cs="Arial"/>
          <w:sz w:val="18"/>
          <w:szCs w:val="18"/>
        </w:rPr>
        <w:t xml:space="preserve">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2. </w:t>
      </w:r>
      <w:r w:rsidR="00F201BE" w:rsidRPr="00104CA1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</w:t>
      </w:r>
      <w:r w:rsidR="00F201BE" w:rsidRPr="00104CA1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в течение 5</w:t>
      </w:r>
      <w:r w:rsidR="00104CA1" w:rsidRPr="00104CA1">
        <w:rPr>
          <w:rFonts w:ascii="Arial" w:hAnsi="Arial" w:cs="Arial"/>
          <w:sz w:val="18"/>
          <w:szCs w:val="18"/>
        </w:rPr>
        <w:t xml:space="preserve"> </w:t>
      </w:r>
      <w:r w:rsidR="00F201BE" w:rsidRPr="00104CA1">
        <w:rPr>
          <w:rFonts w:ascii="Arial" w:hAnsi="Arial" w:cs="Arial"/>
          <w:sz w:val="18"/>
          <w:szCs w:val="18"/>
        </w:rPr>
        <w:t xml:space="preserve">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</w:t>
      </w:r>
      <w:r w:rsidR="00F201BE" w:rsidRPr="00104CA1">
        <w:rPr>
          <w:rFonts w:ascii="Arial" w:hAnsi="Arial" w:cs="Arial"/>
          <w:sz w:val="18"/>
          <w:szCs w:val="18"/>
        </w:rPr>
        <w:t>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3. </w:t>
      </w:r>
      <w:r w:rsidR="00F201BE" w:rsidRPr="00104CA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F201BE" w:rsidRPr="00104CA1">
        <w:rPr>
          <w:rFonts w:ascii="Arial" w:hAnsi="Arial" w:cs="Arial"/>
          <w:sz w:val="18"/>
          <w:szCs w:val="18"/>
        </w:rPr>
        <w:t>разместить</w:t>
      </w:r>
      <w:proofErr w:type="gramEnd"/>
      <w:r w:rsidR="00F201BE" w:rsidRPr="00104CA1">
        <w:rPr>
          <w:rFonts w:ascii="Arial" w:hAnsi="Arial" w:cs="Arial"/>
          <w:sz w:val="18"/>
          <w:szCs w:val="18"/>
        </w:rPr>
        <w:t xml:space="preserve"> настоящее ра</w:t>
      </w:r>
      <w:r w:rsidR="00F201BE" w:rsidRPr="00104CA1">
        <w:rPr>
          <w:rFonts w:ascii="Arial" w:hAnsi="Arial" w:cs="Arial"/>
          <w:sz w:val="18"/>
          <w:szCs w:val="18"/>
        </w:rPr>
        <w:t>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4. </w:t>
      </w:r>
      <w:r w:rsidR="00F201BE" w:rsidRPr="00104CA1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</w:t>
      </w:r>
      <w:r w:rsidR="00F201BE" w:rsidRPr="00104CA1">
        <w:rPr>
          <w:rFonts w:ascii="Arial" w:hAnsi="Arial" w:cs="Arial"/>
          <w:sz w:val="18"/>
          <w:szCs w:val="18"/>
        </w:rPr>
        <w:t>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F5BC4" w:rsidRPr="00104CA1" w:rsidRDefault="001058A5" w:rsidP="00104C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4CA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201BE" w:rsidRPr="00104CA1">
        <w:rPr>
          <w:rFonts w:ascii="Arial" w:hAnsi="Arial" w:cs="Arial"/>
          <w:sz w:val="18"/>
          <w:szCs w:val="18"/>
        </w:rPr>
        <w:t>Контроль за</w:t>
      </w:r>
      <w:proofErr w:type="gramEnd"/>
      <w:r w:rsidR="00F201BE" w:rsidRPr="00104CA1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</w:t>
      </w:r>
      <w:r w:rsidR="00F201BE" w:rsidRPr="00104CA1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8F5BC4" w:rsidRPr="00104CA1" w:rsidRDefault="00F201BE" w:rsidP="00104CA1">
      <w:pPr>
        <w:jc w:val="right"/>
        <w:rPr>
          <w:rFonts w:ascii="Arial" w:hAnsi="Arial" w:cs="Arial"/>
          <w:b/>
          <w:sz w:val="18"/>
          <w:szCs w:val="18"/>
        </w:rPr>
      </w:pPr>
      <w:r w:rsidRPr="00104CA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104CA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F5BC4" w:rsidRPr="00104CA1" w:rsidRDefault="00F201BE" w:rsidP="00104CA1">
      <w:pPr>
        <w:jc w:val="right"/>
        <w:rPr>
          <w:rFonts w:ascii="Arial" w:hAnsi="Arial" w:cs="Arial"/>
          <w:b/>
          <w:sz w:val="18"/>
          <w:szCs w:val="18"/>
        </w:rPr>
      </w:pPr>
      <w:r w:rsidRPr="00104CA1">
        <w:rPr>
          <w:rFonts w:ascii="Arial" w:hAnsi="Arial" w:cs="Arial"/>
          <w:b/>
          <w:sz w:val="18"/>
          <w:szCs w:val="18"/>
        </w:rPr>
        <w:t>О.А. Полумордвинов</w:t>
      </w:r>
    </w:p>
    <w:p w:rsidR="008F5BC4" w:rsidRPr="00104CA1" w:rsidRDefault="008F5BC4" w:rsidP="00104CA1">
      <w:pPr>
        <w:jc w:val="right"/>
        <w:rPr>
          <w:rFonts w:ascii="Arial" w:hAnsi="Arial" w:cs="Arial"/>
          <w:b/>
          <w:sz w:val="18"/>
          <w:szCs w:val="18"/>
        </w:rPr>
      </w:pPr>
    </w:p>
    <w:p w:rsidR="00104CA1" w:rsidRPr="00104CA1" w:rsidRDefault="00104CA1">
      <w:pPr>
        <w:jc w:val="right"/>
        <w:rPr>
          <w:rFonts w:ascii="Arial" w:hAnsi="Arial" w:cs="Arial"/>
          <w:b/>
          <w:sz w:val="18"/>
          <w:szCs w:val="18"/>
        </w:rPr>
      </w:pPr>
    </w:p>
    <w:sectPr w:rsidR="00104CA1" w:rsidRPr="00104CA1" w:rsidSect="00104CA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BE" w:rsidRDefault="00F201BE">
      <w:r>
        <w:separator/>
      </w:r>
    </w:p>
  </w:endnote>
  <w:endnote w:type="continuationSeparator" w:id="0">
    <w:p w:rsidR="00F201BE" w:rsidRDefault="00F2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BE" w:rsidRDefault="00F201BE"/>
  </w:footnote>
  <w:footnote w:type="continuationSeparator" w:id="0">
    <w:p w:rsidR="00F201BE" w:rsidRDefault="00F201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B4582"/>
    <w:multiLevelType w:val="multilevel"/>
    <w:tmpl w:val="8C5AF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F5BC4"/>
    <w:rsid w:val="00044A76"/>
    <w:rsid w:val="00104CA1"/>
    <w:rsid w:val="001058A5"/>
    <w:rsid w:val="001A195E"/>
    <w:rsid w:val="002E227A"/>
    <w:rsid w:val="0045523F"/>
    <w:rsid w:val="008F5BC4"/>
    <w:rsid w:val="00EE5E70"/>
    <w:rsid w:val="00F2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30"/>
    </w:pPr>
    <w:rPr>
      <w:rFonts w:ascii="Arial" w:eastAsia="Arial" w:hAnsi="Arial" w:cs="Arial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30"/>
    </w:pPr>
    <w:rPr>
      <w:rFonts w:ascii="Arial" w:eastAsia="Arial" w:hAnsi="Arial" w:cs="Arial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2023-11-21T08:17:00Z</dcterms:created>
  <dcterms:modified xsi:type="dcterms:W3CDTF">2023-11-21T08:21:00Z</dcterms:modified>
</cp:coreProperties>
</file>